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FCC9" w14:textId="77777777" w:rsidR="001E5F75" w:rsidRDefault="001E5F75" w:rsidP="003B0A02">
      <w:bookmarkStart w:id="0" w:name="_GoBack"/>
      <w:bookmarkEnd w:id="0"/>
    </w:p>
    <w:p w14:paraId="5BE15D85" w14:textId="77777777" w:rsidR="003B0A02" w:rsidRPr="003B0A02" w:rsidRDefault="003B0A02" w:rsidP="003B0A02">
      <w:pPr>
        <w:rPr>
          <w:rFonts w:ascii="Verdana" w:hAnsi="Verdana"/>
          <w:b/>
          <w:sz w:val="28"/>
          <w:szCs w:val="28"/>
          <w:u w:val="single"/>
        </w:rPr>
      </w:pPr>
      <w:r w:rsidRPr="003B0A02">
        <w:rPr>
          <w:rFonts w:ascii="Verdana" w:hAnsi="Verdana"/>
          <w:b/>
          <w:sz w:val="28"/>
          <w:szCs w:val="28"/>
          <w:u w:val="single"/>
        </w:rPr>
        <w:t>OPGAVEN les 2; Ondernemingsvormen</w:t>
      </w:r>
    </w:p>
    <w:p w14:paraId="6FCDA17D" w14:textId="77777777" w:rsidR="003B0A02" w:rsidRDefault="003B0A02" w:rsidP="003B0A02"/>
    <w:p w14:paraId="3EB92103" w14:textId="77777777" w:rsidR="003B0A02" w:rsidRPr="003B0A02" w:rsidRDefault="003B0A02" w:rsidP="003B0A02">
      <w:pPr>
        <w:numPr>
          <w:ilvl w:val="0"/>
          <w:numId w:val="1"/>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Wie is de eigenaar van een BV? En van een NV?</w:t>
      </w:r>
    </w:p>
    <w:p w14:paraId="5F343971"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Helvetica"/>
          <w:color w:val="495057"/>
          <w:sz w:val="28"/>
          <w:szCs w:val="28"/>
          <w:lang w:eastAsia="nl-NL"/>
        </w:rPr>
        <w:t>Wie heeft de dagelijkse leiding in een BV? En in een NV?</w:t>
      </w:r>
    </w:p>
    <w:p w14:paraId="718C9D95" w14:textId="77777777" w:rsidR="003B0A02" w:rsidRPr="003B0A02" w:rsidRDefault="003B0A02" w:rsidP="003B0A02">
      <w:pPr>
        <w:numPr>
          <w:ilvl w:val="0"/>
          <w:numId w:val="1"/>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Hoeveel aandeelhouders heeft een BV minimaal?</w:t>
      </w:r>
    </w:p>
    <w:p w14:paraId="3A864ECC" w14:textId="77777777" w:rsidR="003B0A02" w:rsidRPr="003B0A02" w:rsidRDefault="003B0A02" w:rsidP="003B0A02">
      <w:pPr>
        <w:numPr>
          <w:ilvl w:val="0"/>
          <w:numId w:val="1"/>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 is het Eigen Vermogen in een BV en in een NV opgebouwd?</w:t>
      </w:r>
    </w:p>
    <w:p w14:paraId="4D89B0B7" w14:textId="77777777" w:rsidR="003B0A02" w:rsidRPr="003B0A02" w:rsidRDefault="003B0A02" w:rsidP="003B0A02">
      <w:pPr>
        <w:numPr>
          <w:ilvl w:val="0"/>
          <w:numId w:val="1"/>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Hoeveel kapitaal moet er minimaal worden ingebracht bij de oprichting van een BV? En van een NV?</w:t>
      </w:r>
    </w:p>
    <w:p w14:paraId="364D36B2"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houdt de publicatieplicht in? Voor welke rechtsvormen geldt deze plicht?</w:t>
      </w:r>
    </w:p>
    <w:p w14:paraId="4B3818D0"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Een NV heeft meestal 'Aandelen aan toonder'. Wat betekent dit? Wat is hiervan het voordeel en wat is het nadeel ten opzichte van 'Aandelen op naam'?</w:t>
      </w:r>
    </w:p>
    <w:p w14:paraId="421CCEB6"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 kun je geld verdienen aan aandelen?</w:t>
      </w:r>
    </w:p>
    <w:p w14:paraId="6632EC37"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Welke taak heeft de raad van commissarissen (RvC) in een NV?</w:t>
      </w:r>
    </w:p>
    <w:p w14:paraId="4A9CDA7D"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is het verschil tussen 'geplaatst kapitaal' en 'gestort kapitaal'? Waarom zou een directie ervoor kiezen om aandelen wel te plaatsen maar niet vol te storten?</w:t>
      </w:r>
    </w:p>
    <w:p w14:paraId="7E76C573"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Hoe ontstaat een agioreserve?</w:t>
      </w:r>
    </w:p>
    <w:p w14:paraId="2D81B707"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is ervoor nodig om de nominale waarde van aandelen te verlagen? Waarom zou een bedrijf dit willen?</w:t>
      </w:r>
    </w:p>
    <w:p w14:paraId="645750E5" w14:textId="77777777" w:rsidR="003B0A02" w:rsidRPr="003B0A02" w:rsidRDefault="003B0A02" w:rsidP="003B0A02">
      <w:pPr>
        <w:numPr>
          <w:ilvl w:val="0"/>
          <w:numId w:val="1"/>
        </w:numPr>
        <w:shd w:val="clear" w:color="auto" w:fill="FFFFFF"/>
        <w:spacing w:before="100" w:beforeAutospacing="1" w:after="100" w:afterAutospacing="1" w:line="400" w:lineRule="atLeast"/>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is voor aandeelhouders de belangrijkste manier om de waarde van een aandeel te bepalen?</w:t>
      </w:r>
    </w:p>
    <w:p w14:paraId="04C75ABB" w14:textId="77777777" w:rsidR="003B0A02" w:rsidRPr="003B0A02" w:rsidRDefault="003B0A02" w:rsidP="003B0A02"/>
    <w:p w14:paraId="6EF05CDF" w14:textId="77777777" w:rsidR="003B0A02" w:rsidRPr="003B0A02" w:rsidRDefault="003B0A02" w:rsidP="003B0A02">
      <w:pPr>
        <w:shd w:val="clear" w:color="auto" w:fill="FFFFFF"/>
        <w:spacing w:after="199" w:line="240" w:lineRule="auto"/>
        <w:rPr>
          <w:rFonts w:ascii="Verdana" w:eastAsia="Times New Roman" w:hAnsi="Verdana" w:cs="Helvetica"/>
          <w:b/>
          <w:color w:val="495057"/>
          <w:sz w:val="28"/>
          <w:szCs w:val="28"/>
          <w:lang w:eastAsia="nl-NL"/>
        </w:rPr>
      </w:pPr>
      <w:r w:rsidRPr="003B0A02">
        <w:rPr>
          <w:rFonts w:ascii="Verdana" w:eastAsia="Times New Roman" w:hAnsi="Verdana" w:cs="Arial"/>
          <w:b/>
          <w:color w:val="495057"/>
          <w:sz w:val="28"/>
          <w:szCs w:val="28"/>
          <w:lang w:eastAsia="nl-NL"/>
        </w:rPr>
        <w:t>De derde set vragen heeft vooral betrekking op de stichting, vereniging en coöperatie.</w:t>
      </w:r>
    </w:p>
    <w:p w14:paraId="1627C5E9"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 xml:space="preserve">Zowel de stichting als de vereniging kennen een beperkte aansprakelijkheid van de bestuurders. Maar om die beperkte aansprakelijkheid te krijgen, moet je voor een stichting iets </w:t>
      </w:r>
      <w:r w:rsidRPr="003B0A02">
        <w:rPr>
          <w:rFonts w:ascii="Verdana" w:eastAsia="Times New Roman" w:hAnsi="Verdana" w:cs="Arial"/>
          <w:color w:val="495057"/>
          <w:sz w:val="28"/>
          <w:szCs w:val="28"/>
          <w:lang w:eastAsia="nl-NL"/>
        </w:rPr>
        <w:lastRenderedPageBreak/>
        <w:t>anders doen dan voor een vereniging. Waaruit bestaat dit verschil?</w:t>
      </w:r>
    </w:p>
    <w:p w14:paraId="0EE02888"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Zowel de stichting als de vereniging mogen geen winstoogmerk hebben. Ze moeten in de statuten een duidelijk doel vermelden waar ze zich voor gaan inspannen. Wat is het verschil in de aard van de doelen die stichtingen hebben t.o.v. de doelen van verenigingen.</w:t>
      </w:r>
    </w:p>
    <w:p w14:paraId="487F9550"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zijn statuten?</w:t>
      </w:r>
    </w:p>
    <w:p w14:paraId="619008D5"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Aan wie moet het bestuur van een vereniging zich verantwoorden?</w:t>
      </w:r>
    </w:p>
    <w:p w14:paraId="6DAFCD5C"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Wat is hoofdelijke aansprakelijkheid?</w:t>
      </w:r>
    </w:p>
    <w:p w14:paraId="0C66378A" w14:textId="77777777" w:rsidR="003B0A02" w:rsidRPr="003B0A02" w:rsidRDefault="003B0A02" w:rsidP="003B0A02">
      <w:pPr>
        <w:numPr>
          <w:ilvl w:val="0"/>
          <w:numId w:val="3"/>
        </w:numPr>
        <w:shd w:val="clear" w:color="auto" w:fill="FFFFFF"/>
        <w:spacing w:before="100" w:beforeAutospacing="1" w:after="100" w:afterAutospacing="1" w:line="400" w:lineRule="atLeast"/>
        <w:ind w:left="375"/>
        <w:rPr>
          <w:rFonts w:ascii="Verdana" w:eastAsia="Times New Roman" w:hAnsi="Verdana" w:cs="Helvetica"/>
          <w:color w:val="495057"/>
          <w:sz w:val="28"/>
          <w:szCs w:val="28"/>
          <w:lang w:eastAsia="nl-NL"/>
        </w:rPr>
      </w:pPr>
      <w:r w:rsidRPr="003B0A02">
        <w:rPr>
          <w:rFonts w:ascii="Verdana" w:eastAsia="Times New Roman" w:hAnsi="Verdana" w:cs="Arial"/>
          <w:color w:val="495057"/>
          <w:sz w:val="28"/>
          <w:szCs w:val="28"/>
          <w:lang w:eastAsia="nl-NL"/>
        </w:rPr>
        <w:t>Tijdens de jaarvergadering is het belangrijk dat het bestuur van een vereniging gedechargeerd wordt. Leg uit waarom dit wordt gedaan.</w:t>
      </w:r>
    </w:p>
    <w:p w14:paraId="486D5903" w14:textId="77777777" w:rsidR="003B0A02" w:rsidRPr="003B0A02" w:rsidRDefault="003B0A02" w:rsidP="003B0A02">
      <w:pPr>
        <w:rPr>
          <w:rFonts w:ascii="Verdana" w:hAnsi="Verdana"/>
          <w:sz w:val="28"/>
          <w:szCs w:val="28"/>
        </w:rPr>
      </w:pPr>
    </w:p>
    <w:sectPr w:rsidR="003B0A02" w:rsidRPr="003B0A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E5392" w14:textId="77777777" w:rsidR="003B0A02" w:rsidRDefault="003B0A02" w:rsidP="003B0A02">
      <w:pPr>
        <w:spacing w:after="0" w:line="240" w:lineRule="auto"/>
      </w:pPr>
      <w:r>
        <w:separator/>
      </w:r>
    </w:p>
  </w:endnote>
  <w:endnote w:type="continuationSeparator" w:id="0">
    <w:p w14:paraId="2FA639E2" w14:textId="77777777" w:rsidR="003B0A02" w:rsidRDefault="003B0A02" w:rsidP="003B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69C68" w14:textId="77777777" w:rsidR="003B0A02" w:rsidRDefault="003B0A02" w:rsidP="003B0A02">
      <w:pPr>
        <w:spacing w:after="0" w:line="240" w:lineRule="auto"/>
      </w:pPr>
      <w:r>
        <w:separator/>
      </w:r>
    </w:p>
  </w:footnote>
  <w:footnote w:type="continuationSeparator" w:id="0">
    <w:p w14:paraId="413FBAE6" w14:textId="77777777" w:rsidR="003B0A02" w:rsidRDefault="003B0A02" w:rsidP="003B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663C"/>
    <w:multiLevelType w:val="multilevel"/>
    <w:tmpl w:val="C010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429F7"/>
    <w:multiLevelType w:val="multilevel"/>
    <w:tmpl w:val="3AEC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437F9F"/>
    <w:multiLevelType w:val="multilevel"/>
    <w:tmpl w:val="7A5C8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02"/>
    <w:rsid w:val="001E5F75"/>
    <w:rsid w:val="00352935"/>
    <w:rsid w:val="003B0A02"/>
    <w:rsid w:val="003C3058"/>
    <w:rsid w:val="00B375BF"/>
    <w:rsid w:val="00CF4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29BF"/>
  <w15:chartTrackingRefBased/>
  <w15:docId w15:val="{33D86212-5E47-409B-8A37-248FB7AF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autoRedefine/>
    <w:uiPriority w:val="9"/>
    <w:unhideWhenUsed/>
    <w:qFormat/>
    <w:rsid w:val="003C3058"/>
    <w:pPr>
      <w:keepNext/>
      <w:keepLines/>
      <w:spacing w:before="40" w:after="0"/>
      <w:outlineLvl w:val="1"/>
    </w:pPr>
    <w:rPr>
      <w:rFonts w:ascii="Lucida Sans Unicode" w:eastAsiaTheme="majorEastAsia" w:hAnsi="Lucida Sans Unicode" w:cstheme="majorBidi"/>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C3058"/>
    <w:pPr>
      <w:spacing w:after="0" w:line="240" w:lineRule="auto"/>
    </w:pPr>
    <w:rPr>
      <w:rFonts w:ascii="Lucida Sans Unicode" w:eastAsiaTheme="minorEastAsia" w:hAnsi="Lucida Sans Unicode"/>
      <w:lang w:eastAsia="nl-NL"/>
    </w:rPr>
  </w:style>
  <w:style w:type="character" w:customStyle="1" w:styleId="GeenafstandChar">
    <w:name w:val="Geen afstand Char"/>
    <w:basedOn w:val="Standaardalinea-lettertype"/>
    <w:link w:val="Geenafstand"/>
    <w:uiPriority w:val="1"/>
    <w:rsid w:val="003C3058"/>
    <w:rPr>
      <w:rFonts w:ascii="Lucida Sans Unicode" w:eastAsiaTheme="minorEastAsia" w:hAnsi="Lucida Sans Unicode"/>
      <w:lang w:eastAsia="nl-NL"/>
    </w:rPr>
  </w:style>
  <w:style w:type="character" w:customStyle="1" w:styleId="Kop2Char">
    <w:name w:val="Kop 2 Char"/>
    <w:basedOn w:val="Standaardalinea-lettertype"/>
    <w:link w:val="Kop2"/>
    <w:uiPriority w:val="9"/>
    <w:rsid w:val="003C3058"/>
    <w:rPr>
      <w:rFonts w:ascii="Lucida Sans Unicode" w:eastAsiaTheme="majorEastAsia" w:hAnsi="Lucida Sans Unicode" w:cstheme="majorBidi"/>
      <w:color w:val="2F5496" w:themeColor="accent1" w:themeShade="BF"/>
      <w:szCs w:val="26"/>
    </w:rPr>
  </w:style>
  <w:style w:type="paragraph" w:styleId="Koptekst">
    <w:name w:val="header"/>
    <w:basedOn w:val="Standaard"/>
    <w:link w:val="KoptekstChar"/>
    <w:uiPriority w:val="99"/>
    <w:unhideWhenUsed/>
    <w:rsid w:val="003B0A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0A02"/>
  </w:style>
  <w:style w:type="paragraph" w:styleId="Voettekst">
    <w:name w:val="footer"/>
    <w:basedOn w:val="Standaard"/>
    <w:link w:val="VoettekstChar"/>
    <w:uiPriority w:val="99"/>
    <w:unhideWhenUsed/>
    <w:rsid w:val="003B0A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A02"/>
  </w:style>
  <w:style w:type="paragraph" w:styleId="Lijstalinea">
    <w:name w:val="List Paragraph"/>
    <w:basedOn w:val="Standaard"/>
    <w:uiPriority w:val="34"/>
    <w:qFormat/>
    <w:rsid w:val="003B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79661">
      <w:bodyDiv w:val="1"/>
      <w:marLeft w:val="0"/>
      <w:marRight w:val="0"/>
      <w:marTop w:val="0"/>
      <w:marBottom w:val="0"/>
      <w:divBdr>
        <w:top w:val="none" w:sz="0" w:space="0" w:color="auto"/>
        <w:left w:val="none" w:sz="0" w:space="0" w:color="auto"/>
        <w:bottom w:val="none" w:sz="0" w:space="0" w:color="auto"/>
        <w:right w:val="none" w:sz="0" w:space="0" w:color="auto"/>
      </w:divBdr>
    </w:div>
    <w:div w:id="707493424">
      <w:bodyDiv w:val="1"/>
      <w:marLeft w:val="0"/>
      <w:marRight w:val="0"/>
      <w:marTop w:val="0"/>
      <w:marBottom w:val="0"/>
      <w:divBdr>
        <w:top w:val="none" w:sz="0" w:space="0" w:color="auto"/>
        <w:left w:val="none" w:sz="0" w:space="0" w:color="auto"/>
        <w:bottom w:val="none" w:sz="0" w:space="0" w:color="auto"/>
        <w:right w:val="none" w:sz="0" w:space="0" w:color="auto"/>
      </w:divBdr>
    </w:div>
    <w:div w:id="129722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293</Words>
  <Characters>1613</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Kamphuis</dc:creator>
  <cp:keywords/>
  <dc:description/>
  <cp:lastModifiedBy>Astrid Sportel - Bosman</cp:lastModifiedBy>
  <cp:revision>2</cp:revision>
  <dcterms:created xsi:type="dcterms:W3CDTF">2018-11-02T14:25:00Z</dcterms:created>
  <dcterms:modified xsi:type="dcterms:W3CDTF">2018-11-02T14:25:00Z</dcterms:modified>
</cp:coreProperties>
</file>